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B7" w:rsidRDefault="00914FB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191E52" wp14:editId="77AD2580">
            <wp:simplePos x="0" y="0"/>
            <wp:positionH relativeFrom="page">
              <wp:posOffset>6201</wp:posOffset>
            </wp:positionH>
            <wp:positionV relativeFrom="paragraph">
              <wp:posOffset>-890270</wp:posOffset>
            </wp:positionV>
            <wp:extent cx="7558900" cy="19145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ora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B7" w:rsidRDefault="00914FB7"/>
    <w:p w:rsidR="00914FB7" w:rsidRDefault="00914FB7"/>
    <w:p w:rsidR="00914FB7" w:rsidRDefault="00914FB7"/>
    <w:p w:rsidR="00914FB7" w:rsidRDefault="00914FB7"/>
    <w:p w:rsidR="00E329EA" w:rsidRDefault="00962910" w:rsidP="00B7489F">
      <w:pPr>
        <w:pStyle w:val="Nadpis1"/>
        <w:jc w:val="both"/>
        <w:rPr>
          <w:color w:val="ED7D31" w:themeColor="accent2"/>
        </w:rPr>
      </w:pPr>
      <w:r>
        <w:rPr>
          <w:color w:val="ED7D31" w:themeColor="accent2"/>
        </w:rPr>
        <w:t xml:space="preserve">Jak se dělá televize s ČT </w:t>
      </w:r>
      <w:r w:rsidR="00F5159D">
        <w:rPr>
          <w:color w:val="ED7D31" w:themeColor="accent2"/>
        </w:rPr>
        <w:t>už tento týden</w:t>
      </w:r>
      <w:r>
        <w:rPr>
          <w:color w:val="ED7D31" w:themeColor="accent2"/>
        </w:rPr>
        <w:t xml:space="preserve">. </w:t>
      </w:r>
      <w:r w:rsidR="008516D3">
        <w:rPr>
          <w:color w:val="ED7D31" w:themeColor="accent2"/>
        </w:rPr>
        <w:t xml:space="preserve">Program nabídne </w:t>
      </w:r>
      <w:r w:rsidR="00C81DEE">
        <w:rPr>
          <w:color w:val="ED7D31" w:themeColor="accent2"/>
        </w:rPr>
        <w:t xml:space="preserve">besedy se známými </w:t>
      </w:r>
      <w:r w:rsidR="00F15F43">
        <w:rPr>
          <w:color w:val="ED7D31" w:themeColor="accent2"/>
        </w:rPr>
        <w:t>moderátory</w:t>
      </w:r>
      <w:r w:rsidR="00C81DEE">
        <w:rPr>
          <w:color w:val="ED7D31" w:themeColor="accent2"/>
        </w:rPr>
        <w:t xml:space="preserve"> i tvorbu čtrnácti českých školních televizí</w:t>
      </w:r>
    </w:p>
    <w:p w:rsidR="00464D25" w:rsidRPr="00F15F43" w:rsidRDefault="00FE1D3E" w:rsidP="00F15F43">
      <w:pPr>
        <w:jc w:val="both"/>
        <w:rPr>
          <w:b/>
        </w:rPr>
      </w:pPr>
      <w:r>
        <w:br/>
      </w:r>
      <w:r w:rsidR="008D4D0A">
        <w:t>Příbram, 13</w:t>
      </w:r>
      <w:r w:rsidR="00F6780D">
        <w:t>. října</w:t>
      </w:r>
      <w:r w:rsidR="00914FB7" w:rsidRPr="00336E68">
        <w:t xml:space="preserve"> 2015 –</w:t>
      </w:r>
      <w:r w:rsidR="00914FB7">
        <w:rPr>
          <w:b/>
        </w:rPr>
        <w:t xml:space="preserve"> </w:t>
      </w:r>
      <w:r w:rsidR="00F15F43">
        <w:rPr>
          <w:b/>
        </w:rPr>
        <w:t xml:space="preserve">Václav Moravec, Robert Záruba, Marek Wollner nebo Jakub Železný zamíří už tento týden na Gymnázium Příbram. </w:t>
      </w:r>
      <w:r w:rsidR="00073987">
        <w:rPr>
          <w:b/>
        </w:rPr>
        <w:t>V pátek 16. a v sobotu 17. října</w:t>
      </w:r>
      <w:r w:rsidR="00F15F43">
        <w:rPr>
          <w:b/>
        </w:rPr>
        <w:t xml:space="preserve"> se tu totiž</w:t>
      </w:r>
      <w:r w:rsidR="00073987">
        <w:rPr>
          <w:b/>
        </w:rPr>
        <w:t xml:space="preserve"> uskuteční</w:t>
      </w:r>
      <w:r w:rsidR="00F15F43">
        <w:rPr>
          <w:b/>
        </w:rPr>
        <w:t xml:space="preserve"> čtvrtý ročník </w:t>
      </w:r>
      <w:r w:rsidR="009D3B48">
        <w:rPr>
          <w:b/>
        </w:rPr>
        <w:t xml:space="preserve">akce s </w:t>
      </w:r>
      <w:proofErr w:type="gramStart"/>
      <w:r w:rsidR="009D3B48">
        <w:rPr>
          <w:b/>
        </w:rPr>
        <w:t>názvem</w:t>
      </w:r>
      <w:r w:rsidR="00073987">
        <w:rPr>
          <w:b/>
        </w:rPr>
        <w:t xml:space="preserve"> Jak</w:t>
      </w:r>
      <w:proofErr w:type="gramEnd"/>
      <w:r w:rsidR="00F15F43">
        <w:rPr>
          <w:b/>
        </w:rPr>
        <w:t xml:space="preserve"> se dělá t</w:t>
      </w:r>
      <w:r w:rsidR="009D3B48">
        <w:rPr>
          <w:b/>
        </w:rPr>
        <w:t>elevize s Českou televizí, která</w:t>
      </w:r>
      <w:r w:rsidR="00F15F43">
        <w:rPr>
          <w:b/>
        </w:rPr>
        <w:t xml:space="preserve"> je </w:t>
      </w:r>
      <w:r w:rsidR="00CB7D32">
        <w:rPr>
          <w:b/>
        </w:rPr>
        <w:t xml:space="preserve">společným projektem GymTV a České televize a </w:t>
      </w:r>
      <w:r w:rsidR="00F15F43">
        <w:rPr>
          <w:b/>
        </w:rPr>
        <w:t>výsledkem dlouhodobé spolupráce</w:t>
      </w:r>
      <w:r w:rsidR="00CB7D32">
        <w:rPr>
          <w:b/>
        </w:rPr>
        <w:t xml:space="preserve"> mezi televizí veřejné služby a školní televizí Gymnázia Příbram</w:t>
      </w:r>
      <w:r w:rsidR="00073987">
        <w:rPr>
          <w:b/>
        </w:rPr>
        <w:t>. Kromě be</w:t>
      </w:r>
      <w:r w:rsidR="009D3B48">
        <w:rPr>
          <w:b/>
        </w:rPr>
        <w:t xml:space="preserve">sed se známými osobnostmi se mohou návštěvníci těšit </w:t>
      </w:r>
      <w:r w:rsidR="00073987">
        <w:rPr>
          <w:b/>
        </w:rPr>
        <w:t xml:space="preserve">také </w:t>
      </w:r>
      <w:r w:rsidR="009D3B48">
        <w:rPr>
          <w:b/>
        </w:rPr>
        <w:t xml:space="preserve">na tvorbu </w:t>
      </w:r>
      <w:r w:rsidR="00073987">
        <w:rPr>
          <w:b/>
        </w:rPr>
        <w:t>českých školních televizí. Těch se letos v Příbrami setká rekordní počet, čtrnáct.</w:t>
      </w:r>
    </w:p>
    <w:p w:rsidR="003F776B" w:rsidRDefault="003D28E2" w:rsidP="003D28E2">
      <w:pPr>
        <w:jc w:val="both"/>
      </w:pPr>
      <w:r>
        <w:t xml:space="preserve">Kompletní program organizátoři odtajnili minulý týden. Mezi nově </w:t>
      </w:r>
      <w:r w:rsidR="003F776B">
        <w:t>potvrzenými</w:t>
      </w:r>
      <w:r>
        <w:t xml:space="preserve"> hosty nechybí Václav Moravec, moderátor politických diskuzí a volebních speciálů, nebo Jakub Železný, </w:t>
      </w:r>
      <w:r w:rsidR="00EF324A">
        <w:t>jeden z průvodců hlavní zpravodajskou</w:t>
      </w:r>
      <w:r>
        <w:t xml:space="preserve"> rela</w:t>
      </w:r>
      <w:r w:rsidR="00EF324A">
        <w:t>cí České televize, Událostmi</w:t>
      </w:r>
      <w:r>
        <w:t xml:space="preserve">. </w:t>
      </w:r>
      <w:r w:rsidR="003F776B">
        <w:t>Přidávají se tak k již dříve představeným osobnostem</w:t>
      </w:r>
      <w:r w:rsidR="00CB7D32">
        <w:t>,</w:t>
      </w:r>
      <w:r w:rsidR="003F776B">
        <w:t xml:space="preserve"> jako je sportovní komentátor Robert Záruba, meteoroložka Taťána Míková či moderátor Marek Wollner a reportér Tomáš Drahoňovský.</w:t>
      </w:r>
    </w:p>
    <w:p w:rsidR="00CD248F" w:rsidRDefault="003D28E2" w:rsidP="00CD248F">
      <w:pPr>
        <w:jc w:val="both"/>
      </w:pPr>
      <w:r>
        <w:t>„</w:t>
      </w:r>
      <w:r w:rsidR="00EF324A">
        <w:t xml:space="preserve">Program jsme se snažili vytvořit co nejpestřejší, aby si každý mohl vybrat to, co ho opravdu zajímá,“ říká Josef Fryš, koordinátor projektu a vedoucí školní televize GymTV. </w:t>
      </w:r>
      <w:r w:rsidR="008D4D0A">
        <w:t>„</w:t>
      </w:r>
      <w:r w:rsidR="00EF324A">
        <w:t xml:space="preserve">Kromě tváří známých z televizních obrazovek tak mohou návštěvníci přijít diskutovat s osobnostmi, které patří ke špičkám </w:t>
      </w:r>
      <w:r w:rsidR="008D4D0A">
        <w:t>svých oborů</w:t>
      </w:r>
      <w:r w:rsidR="00EF324A">
        <w:t>.</w:t>
      </w:r>
      <w:r w:rsidR="008D4D0A">
        <w:t>“</w:t>
      </w:r>
      <w:r w:rsidR="00EF324A">
        <w:t xml:space="preserve"> Pozvání do Příbrami přijal šéfproducent dramatické a hrané tvorby ČT Jaroslav Kučera a dramaturg dětských zpráv na ČT:D Petr Kopecký. </w:t>
      </w:r>
      <w:r w:rsidR="003F776B">
        <w:t>„</w:t>
      </w:r>
      <w:r w:rsidR="00CD248F">
        <w:t xml:space="preserve">Místo </w:t>
      </w:r>
      <w:r w:rsidR="00CB7D32">
        <w:t xml:space="preserve">avizované </w:t>
      </w:r>
      <w:r w:rsidR="00CD248F">
        <w:t>besedy</w:t>
      </w:r>
      <w:r w:rsidR="003F776B">
        <w:t xml:space="preserve"> s</w:t>
      </w:r>
      <w:r w:rsidR="00CB7D32">
        <w:t xml:space="preserve"> generálním ředitelem </w:t>
      </w:r>
      <w:r w:rsidR="003F776B">
        <w:t>Petrem Dvořákem</w:t>
      </w:r>
      <w:r w:rsidR="00CD248F">
        <w:t xml:space="preserve"> přijede s návštěvníky ve stejném čase diskutovat programový ředitel České televize Milan Fridrich</w:t>
      </w:r>
      <w:r w:rsidR="003F776B">
        <w:t xml:space="preserve">,“ komentuje </w:t>
      </w:r>
      <w:r w:rsidR="00CD248F">
        <w:t>změnu Josef Fryš.</w:t>
      </w:r>
    </w:p>
    <w:p w:rsidR="00D4166A" w:rsidRDefault="00D4166A" w:rsidP="00D4166A">
      <w:pPr>
        <w:jc w:val="both"/>
      </w:pPr>
      <w:r>
        <w:t>Svou tvorbu bude letos prezentovat čtrnáct školních televizí z  Česka, což je nejvíce v historii celého projektu. „</w:t>
      </w:r>
      <w:r w:rsidR="008F73E5">
        <w:t>Tak velký zájem jsme neočekávali, ale je to podle nás jasný důkaz toho, že mladé lidi média a dění kolem nich stále zajímá</w:t>
      </w:r>
      <w:r>
        <w:t>,“ říká koordinátorka školn</w:t>
      </w:r>
      <w:r w:rsidR="008F73E5">
        <w:t>ích televizí Barbora Blahnová. „Školní televize mohou být silným a zajímavým médiem a je dobře, že s nimi Česká televize umí pracovat.“ Podle jejích slov využila většina týmů možnosti př</w:t>
      </w:r>
      <w:r w:rsidR="00756893">
        <w:t>ijet už ve čtvrtek, takže student</w:t>
      </w:r>
      <w:r w:rsidR="008F73E5">
        <w:t>ští redaktoři budou mít dost času</w:t>
      </w:r>
      <w:r w:rsidR="008D4D0A">
        <w:t xml:space="preserve"> na to</w:t>
      </w:r>
      <w:r w:rsidR="008F73E5">
        <w:t xml:space="preserve">, aby si prohlédli Příbram a celé setkání si více užili. </w:t>
      </w:r>
      <w:r w:rsidR="008D4D0A">
        <w:t xml:space="preserve">„Připravili jsme pro ně doprovodný program. Jednotlivé týmy budou soutěžit v poznávací hře Příbrami, chceme s nimi letos také více diskutovat o jejich tvorbě,“ dodává Blahnová. </w:t>
      </w:r>
      <w:r w:rsidR="008F73E5">
        <w:t xml:space="preserve">Školní televize přijedou například z Prahy, Kolína, </w:t>
      </w:r>
      <w:r w:rsidR="008D4D0A">
        <w:t>Liberce, Litomyšle, Ostravy, Opavy nebo Zlína, nejvzdálenější televize potom z Návsí, obce vzdálené od česko-slovensko-polských hranic</w:t>
      </w:r>
      <w:r w:rsidR="00756893">
        <w:t xml:space="preserve"> jen pár kilometrů</w:t>
      </w:r>
      <w:r w:rsidR="008D4D0A">
        <w:t>.</w:t>
      </w:r>
      <w:r w:rsidR="008F73E5">
        <w:t xml:space="preserve"> </w:t>
      </w:r>
    </w:p>
    <w:p w:rsidR="00073987" w:rsidRDefault="009D3B48" w:rsidP="009D3B48">
      <w:pPr>
        <w:jc w:val="both"/>
      </w:pPr>
      <w:r>
        <w:t>Návštěvníci si také budou moci vyzkoušet práci moderátora, na gymnáziu totiž vznikne improvizované studio s kamerami a čtecím zařízením.</w:t>
      </w:r>
      <w:r w:rsidR="00DE7AAE">
        <w:t xml:space="preserve"> Veškerý páteční i sobotní program je veřejnosti volně přístupný</w:t>
      </w:r>
      <w:r w:rsidR="00CB7D32">
        <w:t xml:space="preserve"> až do naplnění kapacity přednáškových prostor</w:t>
      </w:r>
      <w:r w:rsidR="00DE7AAE">
        <w:t>.</w:t>
      </w:r>
      <w:r w:rsidR="00CB7D32">
        <w:t xml:space="preserve"> „</w:t>
      </w:r>
      <w:r>
        <w:t>Všechny bych</w:t>
      </w:r>
      <w:r w:rsidR="00CB7D32">
        <w:t xml:space="preserve"> nejvíce pozval na pátek na 14. hodinu, kdy bude projekt oficiálně zahájen. Hlavně t</w:t>
      </w:r>
      <w:r>
        <w:t>ady totiž</w:t>
      </w:r>
      <w:r w:rsidR="00CB7D32">
        <w:t xml:space="preserve"> návštěvníci uvidí, jak </w:t>
      </w:r>
      <w:r>
        <w:t xml:space="preserve">dělají televizi </w:t>
      </w:r>
      <w:r w:rsidR="00CB7D32">
        <w:t xml:space="preserve">partnerské redakce z celé republiky,“ uzavírá Fryš. Právě zahájení, prezentace školních televizí a vybrané přednášky budou moci diváci sledovat také živě na stránkách projektu </w:t>
      </w:r>
      <w:hyperlink r:id="rId5" w:history="1">
        <w:r w:rsidR="00CB7D32" w:rsidRPr="00A73B3B">
          <w:rPr>
            <w:rStyle w:val="Hypertextovodkaz"/>
          </w:rPr>
          <w:t>www.jaksedelatelevize.cz</w:t>
        </w:r>
      </w:hyperlink>
      <w:r w:rsidR="00CB7D32">
        <w:t xml:space="preserve">. </w:t>
      </w:r>
    </w:p>
    <w:p w:rsidR="00914FB7" w:rsidRDefault="00914FB7" w:rsidP="00914FB7">
      <w:pPr>
        <w:jc w:val="center"/>
      </w:pPr>
      <w:r>
        <w:lastRenderedPageBreak/>
        <w:t># # #</w:t>
      </w:r>
      <w:bookmarkStart w:id="0" w:name="_GoBack"/>
      <w:bookmarkEnd w:id="0"/>
      <w:r>
        <w:br/>
      </w:r>
    </w:p>
    <w:p w:rsidR="00914FB7" w:rsidRPr="00914FB7" w:rsidRDefault="00914FB7">
      <w:pPr>
        <w:rPr>
          <w:b/>
        </w:rPr>
      </w:pPr>
      <w:r w:rsidRPr="00914FB7">
        <w:rPr>
          <w:b/>
        </w:rPr>
        <w:t>Poznámka pro redaktory:</w:t>
      </w:r>
    </w:p>
    <w:p w:rsidR="00914FB7" w:rsidRDefault="00914FB7" w:rsidP="00B7489F">
      <w:pPr>
        <w:jc w:val="both"/>
      </w:pPr>
      <w:r w:rsidRPr="00914FB7">
        <w:t>GymTV</w:t>
      </w:r>
      <w:r w:rsidRPr="00914FB7">
        <w:rPr>
          <w:b/>
        </w:rPr>
        <w:t xml:space="preserve"> </w:t>
      </w:r>
      <w:r w:rsidRPr="00914FB7">
        <w:t>je školní televize Gymnázia Příbram, Legionářů. Ve škole působí od roku 2005 a je jednou z nejstarších a největších školních televizí v ČR. Tvorbě školního televizního zpravodajství se GymTV věnuje od svého vzniku. Cílem webového zpravodajství je poskytovat ucelený a maximálně široký informační servis o dění ve škole.</w:t>
      </w:r>
    </w:p>
    <w:p w:rsidR="00324F1E" w:rsidRDefault="00324F1E" w:rsidP="00B7489F">
      <w:pPr>
        <w:jc w:val="both"/>
      </w:pPr>
      <w:r w:rsidRPr="00BC2560">
        <w:t xml:space="preserve">Významným pilířem je spolupráce s Českou televizí, především na projektu Jak se dělá televize. První ročník této dvoudenní konference, jejímž cílem je výměna zkušeností mezi školními televizemi, prezentace jejich tvorby a v neposlední řadě příležitost k setkání s odborníky z České televize, se konal v roce 2006. </w:t>
      </w:r>
      <w:r>
        <w:t>Další dva ročníky pak následovaly v letech 2010 a 2012</w:t>
      </w:r>
      <w:r w:rsidR="008D4D0A">
        <w:t>.</w:t>
      </w:r>
    </w:p>
    <w:p w:rsidR="00CE03F1" w:rsidRDefault="00CE03F1" w:rsidP="00B7489F">
      <w:pPr>
        <w:jc w:val="both"/>
      </w:pPr>
    </w:p>
    <w:p w:rsidR="00CE03F1" w:rsidRDefault="00CE03F1" w:rsidP="00B7489F">
      <w:pPr>
        <w:jc w:val="both"/>
        <w:rPr>
          <w:b/>
        </w:rPr>
      </w:pPr>
      <w:r>
        <w:rPr>
          <w:b/>
        </w:rPr>
        <w:t>Partneři a sponzoři:</w:t>
      </w:r>
    </w:p>
    <w:p w:rsidR="00CE03F1" w:rsidRPr="00CE03F1" w:rsidRDefault="00CE03F1" w:rsidP="00CE03F1">
      <w:r>
        <w:t>Hlavní partner: Česká televize</w:t>
      </w:r>
      <w:r>
        <w:br/>
        <w:t xml:space="preserve">Partneři: Město Příbram, RWE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, </w:t>
      </w:r>
      <w:proofErr w:type="spellStart"/>
      <w:r w:rsidR="009E71AA">
        <w:t>Cryptomania</w:t>
      </w:r>
      <w:proofErr w:type="spellEnd"/>
      <w:r w:rsidR="009E71AA">
        <w:t xml:space="preserve">, </w:t>
      </w:r>
      <w:r>
        <w:t>Gymnázium Příbram</w:t>
      </w:r>
      <w:r>
        <w:br/>
        <w:t xml:space="preserve">Partner živého vysílání: Internet </w:t>
      </w:r>
      <w:proofErr w:type="spellStart"/>
      <w:r>
        <w:t>Pb</w:t>
      </w:r>
      <w:proofErr w:type="spellEnd"/>
      <w:r>
        <w:br/>
        <w:t xml:space="preserve">Mediální partneři: </w:t>
      </w:r>
      <w:proofErr w:type="spellStart"/>
      <w:r>
        <w:t>MediaGuru</w:t>
      </w:r>
      <w:proofErr w:type="spellEnd"/>
      <w:r>
        <w:t>, Český rozhlas Region</w:t>
      </w:r>
    </w:p>
    <w:p w:rsidR="009D61BF" w:rsidRDefault="009D61BF" w:rsidP="00914FB7">
      <w:pPr>
        <w:rPr>
          <w:b/>
        </w:rPr>
      </w:pPr>
    </w:p>
    <w:p w:rsidR="00914FB7" w:rsidRDefault="00914FB7" w:rsidP="00914FB7">
      <w:pPr>
        <w:rPr>
          <w:b/>
        </w:rPr>
      </w:pPr>
      <w:r>
        <w:rPr>
          <w:b/>
        </w:rPr>
        <w:t>Více informací vám poskytne:</w:t>
      </w:r>
    </w:p>
    <w:p w:rsidR="00914FB7" w:rsidRPr="00914FB7" w:rsidRDefault="00914FB7" w:rsidP="00914FB7">
      <w:r>
        <w:t>Václav Bešťák</w:t>
      </w:r>
      <w:r w:rsidR="00BC2560">
        <w:br/>
        <w:t>GymTV</w:t>
      </w:r>
      <w:r>
        <w:br/>
      </w:r>
      <w:r w:rsidR="00836A38">
        <w:t xml:space="preserve">telefon: </w:t>
      </w:r>
      <w:r>
        <w:t>773 123 703</w:t>
      </w:r>
      <w:r>
        <w:br/>
      </w:r>
      <w:r w:rsidR="00836A38">
        <w:t xml:space="preserve">e-mail: </w:t>
      </w:r>
      <w:r>
        <w:t>vaclav@bestak.cz</w:t>
      </w:r>
      <w:r>
        <w:br/>
      </w:r>
      <w:r>
        <w:br/>
      </w:r>
      <w:r w:rsidR="00836A38">
        <w:t>Jana Karasová</w:t>
      </w:r>
      <w:r w:rsidR="00836A38">
        <w:br/>
        <w:t>Česká televize</w:t>
      </w:r>
      <w:r w:rsidR="00BC2560">
        <w:br/>
      </w:r>
      <w:r w:rsidR="00836A38">
        <w:t xml:space="preserve">telefon: </w:t>
      </w:r>
      <w:r w:rsidR="00BC2560">
        <w:t>261 133 133</w:t>
      </w:r>
      <w:r w:rsidR="00BC2560">
        <w:br/>
      </w:r>
      <w:r w:rsidR="00836A38">
        <w:t xml:space="preserve">e-mail: </w:t>
      </w:r>
      <w:r w:rsidR="00BC2560" w:rsidRPr="00BC2560">
        <w:t>jana.karasova@ceskatelevize.cz</w:t>
      </w:r>
    </w:p>
    <w:sectPr w:rsidR="00914FB7" w:rsidRPr="009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73987"/>
    <w:rsid w:val="00101DA0"/>
    <w:rsid w:val="00183E2E"/>
    <w:rsid w:val="002B0180"/>
    <w:rsid w:val="002C5802"/>
    <w:rsid w:val="00324F1E"/>
    <w:rsid w:val="00325998"/>
    <w:rsid w:val="00336E68"/>
    <w:rsid w:val="003D28E2"/>
    <w:rsid w:val="003F776B"/>
    <w:rsid w:val="00462487"/>
    <w:rsid w:val="00464D25"/>
    <w:rsid w:val="006B07A6"/>
    <w:rsid w:val="006C21EC"/>
    <w:rsid w:val="006E31ED"/>
    <w:rsid w:val="00756893"/>
    <w:rsid w:val="00760B81"/>
    <w:rsid w:val="00773136"/>
    <w:rsid w:val="00795C46"/>
    <w:rsid w:val="007F311A"/>
    <w:rsid w:val="0082311B"/>
    <w:rsid w:val="00836A38"/>
    <w:rsid w:val="008516D3"/>
    <w:rsid w:val="008B4B77"/>
    <w:rsid w:val="008D4D0A"/>
    <w:rsid w:val="008F73E5"/>
    <w:rsid w:val="00914FB7"/>
    <w:rsid w:val="00962910"/>
    <w:rsid w:val="009D3B48"/>
    <w:rsid w:val="009D61BF"/>
    <w:rsid w:val="009E71AA"/>
    <w:rsid w:val="00AB7723"/>
    <w:rsid w:val="00B20B14"/>
    <w:rsid w:val="00B63C60"/>
    <w:rsid w:val="00B7489F"/>
    <w:rsid w:val="00BC2560"/>
    <w:rsid w:val="00C03700"/>
    <w:rsid w:val="00C44DA4"/>
    <w:rsid w:val="00C8062B"/>
    <w:rsid w:val="00C81DEE"/>
    <w:rsid w:val="00CB7D32"/>
    <w:rsid w:val="00CD248F"/>
    <w:rsid w:val="00CE03F1"/>
    <w:rsid w:val="00CF3917"/>
    <w:rsid w:val="00D4166A"/>
    <w:rsid w:val="00DD7E65"/>
    <w:rsid w:val="00DE7AAE"/>
    <w:rsid w:val="00E329EA"/>
    <w:rsid w:val="00EF324A"/>
    <w:rsid w:val="00F15F43"/>
    <w:rsid w:val="00F5159D"/>
    <w:rsid w:val="00F6780D"/>
    <w:rsid w:val="00FB7E8E"/>
    <w:rsid w:val="00FD0EB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A5E2"/>
  <w15:chartTrackingRefBased/>
  <w15:docId w15:val="{2A8B70DE-9931-40C9-8339-076C1C3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FB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ksedelateleviz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Bešťák</dc:creator>
  <cp:keywords/>
  <dc:description/>
  <cp:lastModifiedBy>Václav Bešťák</cp:lastModifiedBy>
  <cp:revision>4</cp:revision>
  <cp:lastPrinted>2015-10-12T19:53:00Z</cp:lastPrinted>
  <dcterms:created xsi:type="dcterms:W3CDTF">2015-10-12T19:52:00Z</dcterms:created>
  <dcterms:modified xsi:type="dcterms:W3CDTF">2015-10-13T07:08:00Z</dcterms:modified>
</cp:coreProperties>
</file>